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8FF" w:rsidRDefault="00BF10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6B18FF" w:rsidRDefault="00BF10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6B18FF" w:rsidRDefault="00BF10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6B18FF" w:rsidRDefault="00BF10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6B18FF" w:rsidRDefault="00BF10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6B18FF" w:rsidRDefault="00BF10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6B18FF" w:rsidRDefault="006B18FF">
      <w:pPr>
        <w:jc w:val="center"/>
        <w:rPr>
          <w:rFonts w:ascii="Times New Roman" w:hAnsi="Times New Roman"/>
          <w:sz w:val="24"/>
          <w:szCs w:val="24"/>
        </w:rPr>
      </w:pPr>
    </w:p>
    <w:p w:rsidR="006B18FF" w:rsidRDefault="006B18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6B18FF" w:rsidRDefault="00BF10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6B18FF" w:rsidRDefault="00BF10D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6B18FF" w:rsidRDefault="00BF10D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6B18FF" w:rsidRDefault="00BF10D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6B18FF" w:rsidRDefault="008F448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8F448A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/>
          <w:sz w:val="24"/>
          <w:szCs w:val="24"/>
        </w:rPr>
        <w:t xml:space="preserve"> Мирзоев </w:t>
      </w:r>
      <w:r w:rsidR="00BF10DD">
        <w:rPr>
          <w:rFonts w:ascii="Times New Roman" w:hAnsi="Times New Roman"/>
          <w:sz w:val="24"/>
          <w:szCs w:val="24"/>
        </w:rPr>
        <w:t>М.Л.</w:t>
      </w:r>
    </w:p>
    <w:p w:rsidR="006B18FF" w:rsidRDefault="006B18F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18FF" w:rsidRDefault="00BF10D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</w:t>
      </w:r>
      <w:proofErr w:type="gramStart"/>
      <w:r>
        <w:rPr>
          <w:rFonts w:ascii="Times New Roman" w:hAnsi="Times New Roman"/>
          <w:sz w:val="24"/>
          <w:szCs w:val="24"/>
        </w:rPr>
        <w:t>№  8</w:t>
      </w:r>
      <w:proofErr w:type="gramEnd"/>
      <w:r>
        <w:rPr>
          <w:rFonts w:ascii="Times New Roman" w:hAnsi="Times New Roman"/>
          <w:sz w:val="24"/>
          <w:szCs w:val="24"/>
        </w:rPr>
        <w:t xml:space="preserve"> от  30  апреля   2025  г.</w:t>
      </w:r>
    </w:p>
    <w:p w:rsidR="006B18FF" w:rsidRDefault="006B18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6B18FF" w:rsidRDefault="006B18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6B18FF" w:rsidRDefault="006B18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6B18FF" w:rsidRDefault="00BF1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6B18FF" w:rsidRDefault="00BF1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6B18FF" w:rsidRDefault="006B18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6B18FF" w:rsidRDefault="00BF10DD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СГ.03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6B18FF" w:rsidRDefault="006B18FF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6B18FF" w:rsidRDefault="00BF10DD">
      <w:pPr>
        <w:tabs>
          <w:tab w:val="left" w:pos="4140"/>
        </w:tabs>
        <w:ind w:left="567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специальности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38.02.03 Операционная деятельность в логистике</w:t>
      </w:r>
    </w:p>
    <w:p w:rsidR="006B18FF" w:rsidRDefault="006B18FF">
      <w:pPr>
        <w:keepNext/>
        <w:keepLines/>
        <w:spacing w:after="0" w:line="240" w:lineRule="atLeast"/>
        <w:jc w:val="center"/>
        <w:outlineLvl w:val="3"/>
      </w:pPr>
    </w:p>
    <w:p w:rsidR="006B18FF" w:rsidRDefault="006B18FF"/>
    <w:p w:rsidR="006B18FF" w:rsidRDefault="006B18FF"/>
    <w:p w:rsidR="006B18FF" w:rsidRDefault="006B18FF"/>
    <w:p w:rsidR="006B18FF" w:rsidRDefault="006B18FF"/>
    <w:p w:rsidR="006B18FF" w:rsidRDefault="006B18FF"/>
    <w:p w:rsidR="006B18FF" w:rsidRDefault="006B18FF"/>
    <w:p w:rsidR="006B18FF" w:rsidRDefault="00BF1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.</w:t>
      </w:r>
    </w:p>
    <w:p w:rsidR="006B18FF" w:rsidRDefault="00BF1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6B18FF" w:rsidRDefault="00BF1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6B18FF" w:rsidRDefault="00BF10DD">
      <w:pPr>
        <w:jc w:val="center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Махачкала – 2025 г</w:t>
      </w:r>
    </w:p>
    <w:p w:rsidR="00BF10DD" w:rsidRDefault="00BF10DD" w:rsidP="00BF10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ПАСПОРТ</w:t>
      </w:r>
    </w:p>
    <w:p w:rsidR="00BF10DD" w:rsidRDefault="00BF10DD" w:rsidP="00BF10DD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BF10DD" w:rsidRDefault="00BF10DD" w:rsidP="00BF10D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1" w:name="_Hlk211346929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 xml:space="preserve">СГ.03 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</w:t>
      </w:r>
      <w:proofErr w:type="gramEnd"/>
      <w:r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BF10DD" w:rsidRDefault="00BF10DD" w:rsidP="00BF10DD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1"/>
    <w:p w:rsidR="00BF10DD" w:rsidRDefault="00BF10DD" w:rsidP="00BF10DD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BF10DD" w:rsidRDefault="00BF10DD" w:rsidP="00BF10D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BF10DD" w:rsidRDefault="00BF10DD" w:rsidP="00BF10D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7"/>
      </w:tblGrid>
      <w:tr w:rsidR="00BF10DD" w:rsidTr="00BF10DD">
        <w:trPr>
          <w:cantSplit/>
          <w:trHeight w:val="5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 умения</w:t>
            </w:r>
            <w:proofErr w:type="gramEnd"/>
          </w:p>
        </w:tc>
      </w:tr>
      <w:tr w:rsidR="00BF10DD" w:rsidTr="00BF10DD">
        <w:trPr>
          <w:cantSplit/>
          <w:trHeight w:val="126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BF10DD" w:rsidTr="00BF10DD">
        <w:trPr>
          <w:cantSplit/>
          <w:trHeight w:val="189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DD" w:rsidRDefault="00BF10DD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BF10DD" w:rsidTr="00BF10DD">
        <w:trPr>
          <w:cantSplit/>
          <w:trHeight w:val="233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F10DD" w:rsidTr="00BF10DD">
        <w:trPr>
          <w:cantSplit/>
          <w:trHeight w:val="1611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BF10DD" w:rsidTr="00BF10DD">
        <w:trPr>
          <w:cantSplit/>
          <w:trHeight w:val="113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F10DD" w:rsidTr="00BF10DD">
        <w:trPr>
          <w:cantSplit/>
          <w:trHeight w:val="114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BF10DD" w:rsidTr="00BF10DD">
        <w:trPr>
          <w:cantSplit/>
          <w:trHeight w:val="117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F10DD" w:rsidTr="00BF10DD">
        <w:trPr>
          <w:cantSplit/>
          <w:trHeight w:val="509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BF10DD" w:rsidTr="00BF10DD">
        <w:trPr>
          <w:cantSplit/>
          <w:trHeight w:val="1129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BF10DD" w:rsidTr="00BF10DD">
        <w:trPr>
          <w:cantSplit/>
          <w:trHeight w:val="100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BF10DD" w:rsidTr="00BF10DD">
        <w:trPr>
          <w:cantSplit/>
          <w:trHeight w:val="1121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BF10DD" w:rsidTr="00BF10DD">
        <w:trPr>
          <w:cantSplit/>
          <w:trHeight w:val="61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BF10DD" w:rsidTr="00BF10DD">
        <w:trPr>
          <w:cantSplit/>
          <w:trHeight w:val="113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BF10DD" w:rsidTr="00BF10DD">
        <w:trPr>
          <w:cantSplit/>
          <w:trHeight w:val="98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BF10DD" w:rsidTr="00BF10DD">
        <w:trPr>
          <w:cantSplit/>
          <w:trHeight w:val="122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BF10DD" w:rsidTr="00BF10DD">
        <w:trPr>
          <w:cantSplit/>
          <w:trHeight w:val="126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BF10DD" w:rsidTr="00BF10DD">
        <w:trPr>
          <w:cantSplit/>
          <w:trHeight w:val="143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BF10DD" w:rsidTr="00BF10DD">
        <w:trPr>
          <w:cantSplit/>
          <w:trHeight w:val="983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BF10DD" w:rsidTr="00BF10DD">
        <w:trPr>
          <w:cantSplit/>
          <w:trHeight w:val="95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F10DD" w:rsidTr="00BF10DD">
        <w:trPr>
          <w:cantSplit/>
          <w:trHeight w:val="189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BF10DD" w:rsidTr="00BF10DD">
        <w:trPr>
          <w:cantSplit/>
          <w:trHeight w:val="197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F10DD" w:rsidTr="00BF10DD">
        <w:trPr>
          <w:cantSplit/>
          <w:trHeight w:val="169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BF10DD" w:rsidTr="00BF10DD">
        <w:trPr>
          <w:cantSplit/>
          <w:trHeight w:val="129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BF10DD" w:rsidRDefault="00BF10DD" w:rsidP="00BF10D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BF10DD" w:rsidTr="00BF10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F10DD" w:rsidTr="00BF10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BF10DD" w:rsidTr="00BF10DD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BF10DD" w:rsidTr="00BF10DD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BF10DD" w:rsidTr="00BF10DD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F10DD" w:rsidRDefault="00BF10DD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BF10DD" w:rsidRDefault="00BF10DD" w:rsidP="00BF10DD">
      <w:pPr>
        <w:rPr>
          <w:rFonts w:ascii="Times New Roman" w:hAnsi="Times New Roman"/>
          <w:bCs/>
          <w:sz w:val="24"/>
          <w:szCs w:val="24"/>
        </w:rPr>
      </w:pPr>
    </w:p>
    <w:p w:rsidR="00BF10DD" w:rsidRDefault="00BF10DD" w:rsidP="00BF10D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BF10DD" w:rsidTr="00BF10DD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осуществлять организацию эксплуатации и технического обслуживания инфокоммуникационных систем на основе концепции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Telecommunication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management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(TMN);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языки программирования C++;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применять языки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настройки телекоммуникационных систем;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узлы управления NGN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SBC: эталонную архитектуру, оборудование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оборудование уровня управления вызовом и сигнализацией;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BF10DD" w:rsidTr="00BF10DD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BF10DD" w:rsidTr="00BF10DD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базовые сценарии установления соединений в сетях IP-телефонии.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модель транспортных сетей в оптических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транспортных платформах;</w:t>
            </w:r>
          </w:p>
          <w:p w:rsidR="00BF10DD" w:rsidRDefault="00BF10D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BF10DD" w:rsidRDefault="00BF10DD" w:rsidP="00BF10DD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BF10DD" w:rsidRDefault="00BF10DD" w:rsidP="00BF10DD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9639" w:type="dxa"/>
        <w:tblInd w:w="-5" w:type="dxa"/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BF10DD" w:rsidTr="00BF10D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BF10DD" w:rsidTr="00BF10DD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BF10DD" w:rsidTr="00BF10D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DD" w:rsidRDefault="00BF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BF10DD" w:rsidRDefault="00BF10DD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BF10DD" w:rsidTr="00BF10D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BF10DD" w:rsidRDefault="00BF10DD" w:rsidP="00BF10DD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f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BF10DD" w:rsidTr="00BF10D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BF10DD" w:rsidTr="00BF10D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BF10DD" w:rsidTr="00BF10D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BF10DD" w:rsidRDefault="00BF10DD" w:rsidP="00BF10DD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BF10DD" w:rsidRDefault="00BF10DD" w:rsidP="00BF10D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BF10DD" w:rsidRDefault="00BF10DD" w:rsidP="00BF10D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BF10DD" w:rsidRDefault="00BF10DD" w:rsidP="00BF10DD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 xml:space="preserve">СГ.03 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</w:t>
      </w:r>
      <w:proofErr w:type="gramEnd"/>
      <w:r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BF10DD" w:rsidRDefault="00BF10DD" w:rsidP="00BF10DD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F10DD" w:rsidRDefault="00BF10DD" w:rsidP="00BF10DD">
      <w:pPr>
        <w:ind w:firstLine="708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BF10DD" w:rsidRDefault="00BF10DD" w:rsidP="00BF10DD">
      <w:pPr>
        <w:numPr>
          <w:ilvl w:val="0"/>
          <w:numId w:val="27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BF10DD" w:rsidRDefault="00BF10DD" w:rsidP="00BF10DD">
      <w:pPr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BF10DD" w:rsidRDefault="00BF10DD" w:rsidP="00BF10DD">
      <w:pPr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BF10DD" w:rsidRDefault="00BF10DD" w:rsidP="00BF10DD">
      <w:pPr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BF10DD" w:rsidRDefault="00BF10DD" w:rsidP="00BF10DD">
      <w:pPr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BF10DD" w:rsidRDefault="00BF10DD" w:rsidP="00BF10DD">
      <w:pPr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23. </w:t>
      </w:r>
      <w:r>
        <w:rPr>
          <w:rFonts w:ascii="Times New Roman" w:hAnsi="Times New Roman"/>
          <w:bCs/>
          <w:sz w:val="24"/>
          <w:szCs w:val="24"/>
        </w:rPr>
        <w:t>Дать определение аэродинамического шума.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25. Дать определение </w:t>
      </w:r>
      <w:proofErr w:type="spellStart"/>
      <w:r>
        <w:rPr>
          <w:rFonts w:ascii="Times New Roman" w:hAnsi="Times New Roman"/>
          <w:bCs/>
          <w:sz w:val="24"/>
          <w:szCs w:val="24"/>
        </w:rPr>
        <w:t>Электроофтальмия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27. Оборона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РФ,основные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функции и задачи.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34. Воинский учет, цели и законодательное регулирование.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35.  Общевоинские уставы ВС РФ, основные функции и содержание.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41. Виды ВС РФ.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BF10DD" w:rsidRDefault="00BF10DD" w:rsidP="00BF10DD">
      <w:pPr>
        <w:keepNext/>
        <w:autoSpaceDE w:val="0"/>
        <w:autoSpaceDN w:val="0"/>
        <w:spacing w:after="0"/>
        <w:ind w:left="720" w:firstLineChars="550" w:firstLine="1325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№ 1</w:t>
      </w:r>
    </w:p>
    <w:p w:rsidR="00BF10DD" w:rsidRDefault="00BF10DD" w:rsidP="00BF10DD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10DD" w:rsidRDefault="00BF10DD" w:rsidP="00BF10DD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 Что такое Безопасность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наука о комфортном и безопасном взаимодействии человека с </w:t>
      </w:r>
      <w:proofErr w:type="spellStart"/>
      <w:r>
        <w:rPr>
          <w:rFonts w:ascii="Times New Roman" w:hAnsi="Times New Roman"/>
          <w:sz w:val="24"/>
          <w:szCs w:val="24"/>
        </w:rPr>
        <w:t>техносферой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сохранение здоровья людей, длительно прибывающих в </w:t>
      </w:r>
      <w:proofErr w:type="spellStart"/>
      <w:r>
        <w:rPr>
          <w:rFonts w:ascii="Times New Roman" w:hAnsi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/>
          <w:sz w:val="24"/>
          <w:szCs w:val="24"/>
        </w:rPr>
        <w:t>, и их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потомства;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BF10DD" w:rsidRDefault="00BF10DD" w:rsidP="00BF10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BF10DD" w:rsidRDefault="00BF10DD" w:rsidP="00BF10DD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BF10DD" w:rsidTr="00BF10D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BF10DD" w:rsidTr="00BF10D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BF10DD" w:rsidTr="00BF10D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Инструкция: выбери правильный ответ.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 Одной из основных мер защиты населения является: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организаций;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осколочные поля;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BF10DD" w:rsidRDefault="00BF10DD" w:rsidP="00BF10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концентрации кислорода</w:t>
      </w:r>
    </w:p>
    <w:p w:rsidR="00BF10DD" w:rsidRDefault="00BF10DD" w:rsidP="00BF10DD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BF10DD" w:rsidRDefault="00BF10DD" w:rsidP="00BF10DD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84"/>
        <w:gridCol w:w="6861"/>
      </w:tblGrid>
      <w:tr w:rsidR="00BF10DD" w:rsidTr="00BF10D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BF10DD" w:rsidTr="00BF10D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BF10DD" w:rsidTr="00BF10D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истреблением грызунов;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BF10DD" w:rsidRDefault="00BF10DD" w:rsidP="00BF10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BF10DD" w:rsidRDefault="00BF10DD" w:rsidP="00BF10DD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установи последовательность.</w:t>
      </w:r>
    </w:p>
    <w:p w:rsidR="00BF10DD" w:rsidRDefault="00BF10DD" w:rsidP="00BF10DD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13. </w:t>
      </w:r>
      <w:r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BF10DD" w:rsidRDefault="00BF10DD" w:rsidP="00BF10DD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оповещение;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применение </w:t>
      </w:r>
      <w:proofErr w:type="spellStart"/>
      <w:r>
        <w:rPr>
          <w:rFonts w:ascii="Times New Roman" w:hAnsi="Times New Roman"/>
          <w:sz w:val="24"/>
          <w:szCs w:val="24"/>
        </w:rPr>
        <w:t>вакционосывороточных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препаратов, антибиотиков и других</w:t>
      </w:r>
    </w:p>
    <w:p w:rsidR="00BF10DD" w:rsidRDefault="00BF10DD" w:rsidP="00BF10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лекарственных веществ.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начальный режим;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повышенной готовности;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Правительство РФ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чрезвычайных ситуаций.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помощи и т. д.;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сильнодействующих ядовитых веществ?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подготовка транспорта для эвакуации на воде;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устройство проездов в завалах и загрязненных участках;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заполненность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рабочей зоны;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динамические факторы;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микроорганизмы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электрический ток;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лазерное излучение;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2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частоте;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 способу передачи;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газах;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общие и местные;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 силе, частоте тока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25. </w:t>
      </w:r>
      <w:proofErr w:type="spellStart"/>
      <w:r>
        <w:rPr>
          <w:rFonts w:ascii="Times New Roman" w:hAnsi="Times New Roman"/>
          <w:i/>
          <w:sz w:val="24"/>
          <w:szCs w:val="24"/>
        </w:rPr>
        <w:t>Электроофтальмия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— это: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сплинклерная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дренчерная</w:t>
      </w:r>
      <w:proofErr w:type="spellEnd"/>
      <w:r>
        <w:rPr>
          <w:rFonts w:ascii="Times New Roman" w:hAnsi="Times New Roman"/>
          <w:sz w:val="24"/>
          <w:szCs w:val="24"/>
        </w:rPr>
        <w:t xml:space="preserve"> установка;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27. Оборона РФ – это…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военное учреждение;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военные законы;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гражданами;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военнообязанными;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призывниками;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военнослужащими.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1 января по 31 марта;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1 апреля по 30 июня;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любые сроки.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 16 до 18 лет;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 18 до 27 лет;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от 28 до 32 лет;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от 33 до 35 лет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только в ВС РФ;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воинский учет;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воинский контроль;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учет военнослужащих.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боевые и общевоинские;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тактические, стрелковые и общевоинские;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уставы родов войск и строевые.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36. Началом военной службы для граждан, не пребывающих в запасе и призванных на службу, считается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BF10DD" w:rsidRDefault="00BF10DD" w:rsidP="00BF10D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BF10DD" w:rsidRDefault="00BF10DD" w:rsidP="00BF10DD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только в ВС РФ;</w:t>
      </w: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36"/>
        <w:ind w:left="720" w:right="1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Критерии оценивания рубежной аттестации:</w:t>
      </w:r>
    </w:p>
    <w:p w:rsidR="00BF10DD" w:rsidRDefault="00BF10DD" w:rsidP="00BF10DD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846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F10DD" w:rsidTr="00BF10DD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0DD" w:rsidRDefault="00BF10DD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BF10DD" w:rsidTr="00BF10D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10DD" w:rsidRDefault="00BF10DD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BF10DD" w:rsidTr="00BF10D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F10DD" w:rsidTr="00BF10D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F10DD" w:rsidTr="00BF10DD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Таблица ответов к тестовым заданиям 1</w:t>
      </w:r>
      <w:r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2552"/>
        <w:gridCol w:w="1559"/>
        <w:gridCol w:w="2971"/>
      </w:tblGrid>
      <w:tr w:rsidR="00BF10DD" w:rsidTr="00BF10DD">
        <w:trPr>
          <w:trHeight w:val="35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F10DD" w:rsidTr="00BF10DD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F10DD" w:rsidRDefault="00BF10DD" w:rsidP="00BF10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Вопросы к 2-ой рубежной аттестации 1 семестр</w:t>
      </w:r>
    </w:p>
    <w:p w:rsidR="00BF10DD" w:rsidRDefault="00BF10DD" w:rsidP="00BF10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F10DD" w:rsidRDefault="00BF10DD" w:rsidP="00BF10DD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 Е Р Е Ч Е Н Ь вопросов для подготовки к зачету для обучающихся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СГ.03 Безопасность жизнедеятельности по специальности 38.02.03 «Операционная деятельность в логистике»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(2 курс)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Микроклимат помещения.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условия трудовой деятельности человека. Организация защиты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населения в ЧС.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 опасности условий труда по </w:t>
      </w:r>
      <w:proofErr w:type="spellStart"/>
      <w:r>
        <w:rPr>
          <w:rFonts w:ascii="Times New Roman" w:hAnsi="Times New Roman"/>
          <w:sz w:val="24"/>
          <w:szCs w:val="24"/>
        </w:rPr>
        <w:t>травмобезопасности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Микроклимат помещений.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добровольном порядке.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ЧС военного времени.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Военная присяга.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Строй и управление ими.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(дневальный по роте).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службе.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BF10DD" w:rsidRDefault="00BF10DD" w:rsidP="00BF10D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медицинская помощь при различных отравлениях.</w:t>
      </w:r>
    </w:p>
    <w:p w:rsidR="00BF10DD" w:rsidRDefault="00BF10DD" w:rsidP="00BF10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ВАРИАНТ № 1</w:t>
      </w:r>
    </w:p>
    <w:p w:rsidR="00BF10DD" w:rsidRDefault="00BF10DD" w:rsidP="00BF10DD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Командир взвода.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 соединения.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Техник подразделения.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классах.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казармах.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квартирах.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Комнаты.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Уголки.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Места.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Спальное помещение.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Канцелярия роты.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Комната досуга.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прикроватных тумбочках.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комнате для чистки оружия.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комнате для хранения оружия.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Ежедневно.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Еженедельно.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Ежемесячно.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комнате для умывания.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специально отведенных и оборудованных комнатах или местах, обеспечивающих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пожарную безопасность.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кладовой для хранения имущества роты и личных вещей военнослужащих.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Патроны.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Еда.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Военной присягой.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Воинскими уставами.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6 часов.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8 часов.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10 часов.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Два в неделю.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Одно в неделю.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Три в неделю.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Свод норм воинской службы.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Свод норм и законов воинской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всех рабочих.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всех крестьян.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Обязанности и права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ее поддержанию.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бдительности.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несения внутренней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32. Что называется караулом?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Вооруженный отряд.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Наружные.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Внутренние.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Гарнизонные.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Вооруженный дежурный.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Штаб.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Лежа.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Стоя.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Танк.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Автомобиль.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БМП или БТР.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Командира отделения (К), наводчика-оператора (НО), механика-водителя (МВ) и стрелка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Командира отделения (К), водителя (В), пулеметчика (П), стрелка-гранатометчика (СГ).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Командира отделения (К), водителя (В), пулеметчика (П), стрелка-гранатометчика (СГ),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До 100 метров.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 200 метров.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 300 метров.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До мотопехотной роты.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47. Что такое бой?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встреча воюющих сторон.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48. Чем являются современный бой?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основной вид боя.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Запасной вид боя.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BF10DD" w:rsidRDefault="00BF10DD" w:rsidP="00BF10DD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2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Конституция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Военный билет;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Военная присяга;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Кодекс Чести ВС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18 лет до 27 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17 лет до 26 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19 лет до 28 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 18 лет до 23 лет.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Соблюдать ритуал Военной присяги;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56. Когда осуществляется первоначальная постановка на воинский учет граждан мужского пола: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17 лет до 18 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16 лет до 17 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Министр обороны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Президент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Совет безопасности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Военный билет;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Отсрочку от призыва.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отделения?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Федерации;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период прохождения военной службы права и свободы на военнослужащих не распространяются;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Оборона;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Мобилизация,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Артиллерийских полков;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Кавалерийских полков;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Рекрутских полков;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Гвардейских полков.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осуществляемой гражданами взамен военной службы по призыву;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70. Военная служба исполняется гражданами: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странах-союзниках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военные комиссариаты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главы администраций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воинский контроль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воинский учет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учет военнослужащих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военная служба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главу администрации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представитель командования военного округа, представитель органа местного самоуправления, врачи-специалисты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годен по необходимости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83.Заключение по результатам освидетельствования категории «В» означает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временно не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уголовной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административной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дисциплинарной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материальной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строгий выговор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дисциплинарный арест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законе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обороне»;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законе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воинской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 законе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в законе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27 января 1944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18 апреля 1242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5 декабря 1941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общие;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должностные;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специальные.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обороне»;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воинской обязанности и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военной службе»;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статусе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военнослужащих»;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 мая 1945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23 августа 1943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5 декабря 1941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общие;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должностные;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специальные;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сторожевые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обороне»;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воинской обязанности и военной службе»;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 мая 1945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18 апреля 1242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5 декабря 1941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97. В каких случаях гражданин РФ имеет право на замену военной службы альтернативной гражданской?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если его убеждениям или вероисповеданию противоречит несение военной службы;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вышеперечисленное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 мая 1945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2 февраля 1943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BF10DD" w:rsidRDefault="00BF10DD" w:rsidP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5 декабря 1941 года.</w:t>
      </w:r>
    </w:p>
    <w:p w:rsidR="00BF10DD" w:rsidRDefault="00BF10DD" w:rsidP="00BF10DD">
      <w:pPr>
        <w:jc w:val="both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numPr>
          <w:ilvl w:val="0"/>
          <w:numId w:val="28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BF10DD" w:rsidTr="00BF10DD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F10DD" w:rsidTr="00BF10DD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F10DD" w:rsidRDefault="00BF10DD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форм тестовых заданий</w:t>
      </w: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BF10DD" w:rsidTr="00BF10D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BF10DD" w:rsidTr="00BF10D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BF10DD" w:rsidTr="00BF10D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BF10DD" w:rsidTr="00BF10D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F10DD" w:rsidRDefault="00BF10DD" w:rsidP="00BF10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F10DD" w:rsidRDefault="00BF10DD" w:rsidP="00BF10DD">
      <w:pPr>
        <w:spacing w:after="0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numPr>
          <w:ilvl w:val="0"/>
          <w:numId w:val="32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Содержательно-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компетентностная</w:t>
      </w:r>
      <w:proofErr w:type="spellEnd"/>
      <w:r>
        <w:rPr>
          <w:rFonts w:ascii="Times New Roman" w:hAnsi="Times New Roman"/>
          <w:sz w:val="24"/>
          <w:szCs w:val="24"/>
        </w:rPr>
        <w:t xml:space="preserve"> матрица оценочных средств Кодификатор оценочных средств</w:t>
      </w:r>
    </w:p>
    <w:p w:rsidR="00BF10DD" w:rsidRDefault="00BF10DD" w:rsidP="00BF1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10DD" w:rsidRDefault="00BF10DD" w:rsidP="00BF1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BF10DD" w:rsidTr="00BF10DD"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BF10DD" w:rsidTr="00BF10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0DD" w:rsidRDefault="00BF1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F10DD" w:rsidTr="00BF10D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F10DD" w:rsidTr="00BF10D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F10DD" w:rsidTr="00BF10D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F10DD" w:rsidTr="00BF10D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0DD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B18FF" w:rsidRDefault="006B18F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6B18FF" w:rsidRDefault="00BF10DD">
      <w:pPr>
        <w:pStyle w:val="aff4"/>
        <w:numPr>
          <w:ilvl w:val="0"/>
          <w:numId w:val="6"/>
        </w:numPr>
        <w:shd w:val="clear" w:color="auto" w:fill="FFFFFF"/>
        <w:spacing w:line="276" w:lineRule="auto"/>
      </w:pPr>
      <w:r>
        <w:rPr>
          <w:b/>
        </w:rPr>
        <w:t>Содержательно-</w:t>
      </w:r>
      <w:proofErr w:type="spellStart"/>
      <w:r>
        <w:rPr>
          <w:b/>
        </w:rPr>
        <w:t>компетентностная</w:t>
      </w:r>
      <w:proofErr w:type="spellEnd"/>
      <w:r>
        <w:rPr>
          <w:b/>
        </w:rPr>
        <w:t xml:space="preserve"> матрица оценочных средств</w:t>
      </w:r>
      <w:r>
        <w:t xml:space="preserve"> Кодификатор оценочных средств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6B18FF">
        <w:tc>
          <w:tcPr>
            <w:tcW w:w="4814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6B18FF">
        <w:tc>
          <w:tcPr>
            <w:tcW w:w="4814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6B18FF">
        <w:tc>
          <w:tcPr>
            <w:tcW w:w="4814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6B18FF">
        <w:tc>
          <w:tcPr>
            <w:tcW w:w="4814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6B18FF" w:rsidRDefault="006B18F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F10DD" w:rsidRDefault="00BF10DD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F10DD" w:rsidRDefault="00BF10DD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B18FF" w:rsidRDefault="00BF10DD">
      <w:pPr>
        <w:shd w:val="clear" w:color="auto" w:fill="FFFFFF"/>
        <w:spacing w:after="0" w:line="36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>
        <w:rPr>
          <w:rFonts w:ascii="Times New Roman" w:hAnsi="Times New Roman"/>
          <w:b/>
          <w:sz w:val="24"/>
          <w:szCs w:val="24"/>
        </w:rPr>
        <w:t xml:space="preserve">Система оценки образовательных достижений, обучающихся </w:t>
      </w:r>
    </w:p>
    <w:p w:rsidR="006B18FF" w:rsidRDefault="00BF10DD">
      <w:pPr>
        <w:shd w:val="clear" w:color="auto" w:fill="FFFFFF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781"/>
        <w:gridCol w:w="3413"/>
        <w:gridCol w:w="3151"/>
      </w:tblGrid>
      <w:tr w:rsidR="006B18FF">
        <w:tc>
          <w:tcPr>
            <w:tcW w:w="2830" w:type="dxa"/>
            <w:vMerge w:val="restart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798" w:type="dxa"/>
            <w:gridSpan w:val="2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6B18FF">
        <w:tc>
          <w:tcPr>
            <w:tcW w:w="2830" w:type="dxa"/>
            <w:vMerge/>
          </w:tcPr>
          <w:p w:rsidR="006B18FF" w:rsidRDefault="006B18F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88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6B18FF">
        <w:tc>
          <w:tcPr>
            <w:tcW w:w="2830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588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6B18FF">
        <w:tc>
          <w:tcPr>
            <w:tcW w:w="2830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588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6B18FF">
        <w:tc>
          <w:tcPr>
            <w:tcW w:w="2830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588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6B18FF">
        <w:tc>
          <w:tcPr>
            <w:tcW w:w="2830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588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B18FF" w:rsidRDefault="006B18FF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B18FF" w:rsidRDefault="00BF10DD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ответов в ходе устного опроса</w:t>
      </w:r>
    </w:p>
    <w:p w:rsidR="006B18FF" w:rsidRDefault="00BF10DD">
      <w:pPr>
        <w:shd w:val="clear" w:color="auto" w:fill="FFFFFF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Оценивается правильность </w:t>
      </w:r>
      <w:proofErr w:type="gramStart"/>
      <w:r>
        <w:rPr>
          <w:rFonts w:ascii="Times New Roman" w:hAnsi="Times New Roman"/>
          <w:sz w:val="24"/>
          <w:szCs w:val="24"/>
        </w:rPr>
        <w:t>ответа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обучающегося на один из приведенных вопросов. При этом выставляются следующие оценки: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раскрыл содержание материала в объеме, предусмотренном программой, содержанием лекции и учебником;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знании теоретического материала выявлена недостаточная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основных умений и навыков.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6B18FF" w:rsidRDefault="00BF10D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6B18FF" w:rsidRDefault="006B18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18FF" w:rsidRDefault="00BF10D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выполненной письменной проверки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5</w:t>
      </w:r>
      <w:r>
        <w:rPr>
          <w:rFonts w:ascii="Times New Roman" w:hAnsi="Times New Roman"/>
          <w:sz w:val="24"/>
          <w:szCs w:val="24"/>
        </w:rPr>
        <w:t xml:space="preserve"> ставится за работу, выполненную полностью без ошибок и недочётов.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4</w:t>
      </w:r>
      <w:r>
        <w:rPr>
          <w:rFonts w:ascii="Times New Roman" w:hAnsi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3</w:t>
      </w:r>
      <w:r>
        <w:rPr>
          <w:rFonts w:ascii="Times New Roman" w:hAnsi="Times New Roman"/>
          <w:sz w:val="24"/>
          <w:szCs w:val="24"/>
        </w:rPr>
        <w:t xml:space="preserve"> ставится, если обучающийся правильно выполнил не менее 2/3 всей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или допустил не более одной грубой ошибки и двух недочётов, не более одной грубой и одной не грубой ошибки, не более трёх негрубых ошибок, одной негрубой ошибки и трёх недочётов, при наличии четырёх-пяти недочётов.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2</w:t>
      </w:r>
      <w:r>
        <w:rPr>
          <w:rFonts w:ascii="Times New Roman" w:hAnsi="Times New Roman"/>
          <w:sz w:val="24"/>
          <w:szCs w:val="24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6B18FF" w:rsidRDefault="00BF10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1</w:t>
      </w:r>
      <w:r>
        <w:rPr>
          <w:rFonts w:ascii="Times New Roman" w:hAnsi="Times New Roman"/>
          <w:sz w:val="24"/>
          <w:szCs w:val="24"/>
        </w:rPr>
        <w:t xml:space="preserve"> ставится, если обучающийся совсем не выполнил ни одного задания.</w:t>
      </w:r>
    </w:p>
    <w:p w:rsidR="006B18FF" w:rsidRDefault="00BF10D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оценки выполненного тестового задания </w:t>
      </w:r>
    </w:p>
    <w:p w:rsidR="006B18FF" w:rsidRDefault="00BF10D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 аттестационного педагогического измерения по учебной дисциплине </w:t>
      </w:r>
      <w:r>
        <w:rPr>
          <w:rFonts w:ascii="Times New Roman" w:hAnsi="Times New Roman"/>
          <w:sz w:val="24"/>
          <w:szCs w:val="24"/>
          <w:u w:val="single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 xml:space="preserve"> для каждого обучающегося представляет собой сумму зачтенных тестовых заданий по всему тесту. Зачтенное тестовое задание соответствует одному баллу.</w:t>
      </w:r>
    </w:p>
    <w:p w:rsidR="006B18FF" w:rsidRDefault="00BF10D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Критерием освоения учебной дисциплины для обучающегося является количество правильно выполненных заданий теста не менее 70 %.</w:t>
      </w:r>
    </w:p>
    <w:p w:rsidR="006B18FF" w:rsidRDefault="00BF10D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результатов тестирования предусмотрена следующая система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оценивания образовательных достижений, обучающихся: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 каждый правильный ответ ставится </w:t>
      </w:r>
      <w:r>
        <w:rPr>
          <w:rFonts w:ascii="Times New Roman" w:hAnsi="Times New Roman"/>
          <w:b/>
          <w:i/>
          <w:sz w:val="24"/>
          <w:szCs w:val="24"/>
        </w:rPr>
        <w:t>1 балл</w:t>
      </w:r>
      <w:r>
        <w:rPr>
          <w:rFonts w:ascii="Times New Roman" w:hAnsi="Times New Roman"/>
          <w:sz w:val="24"/>
          <w:szCs w:val="24"/>
        </w:rPr>
        <w:t>;</w:t>
      </w:r>
    </w:p>
    <w:p w:rsidR="006B18FF" w:rsidRDefault="00BF10D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 неправильный ответ - </w:t>
      </w:r>
      <w:r>
        <w:rPr>
          <w:rFonts w:ascii="Times New Roman" w:hAnsi="Times New Roman"/>
          <w:b/>
          <w:i/>
          <w:sz w:val="24"/>
          <w:szCs w:val="24"/>
        </w:rPr>
        <w:t>0 баллов</w:t>
      </w:r>
      <w:r>
        <w:rPr>
          <w:rFonts w:ascii="Times New Roman" w:hAnsi="Times New Roman"/>
          <w:sz w:val="24"/>
          <w:szCs w:val="24"/>
        </w:rPr>
        <w:t>.</w:t>
      </w:r>
    </w:p>
    <w:p w:rsidR="006B18FF" w:rsidRDefault="00BF10DD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  <w:r>
        <w:rPr>
          <w:rFonts w:ascii="Times New Roman" w:hAnsi="Times New Roman"/>
          <w:sz w:val="24"/>
          <w:szCs w:val="24"/>
        </w:rPr>
        <w:cr/>
      </w:r>
    </w:p>
    <w:p w:rsidR="00BF10DD" w:rsidRDefault="00BF10DD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F10DD" w:rsidRDefault="00BF10DD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F10DD" w:rsidRDefault="00BF10DD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6B18FF">
        <w:tc>
          <w:tcPr>
            <w:tcW w:w="3209" w:type="dxa"/>
            <w:vMerge w:val="restart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Процент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6B18FF">
        <w:tc>
          <w:tcPr>
            <w:tcW w:w="3209" w:type="dxa"/>
            <w:vMerge/>
          </w:tcPr>
          <w:p w:rsidR="006B18FF" w:rsidRDefault="006B18F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6B18FF">
        <w:tc>
          <w:tcPr>
            <w:tcW w:w="3209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6B18FF" w:rsidRDefault="00BF10D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6B18FF">
        <w:tc>
          <w:tcPr>
            <w:tcW w:w="3209" w:type="dxa"/>
          </w:tcPr>
          <w:p w:rsidR="006B18FF" w:rsidRDefault="00BF10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6B18FF" w:rsidRDefault="00BF10D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6B18FF" w:rsidRDefault="00BF10D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6B18FF">
        <w:tc>
          <w:tcPr>
            <w:tcW w:w="3209" w:type="dxa"/>
          </w:tcPr>
          <w:p w:rsidR="006B18FF" w:rsidRDefault="00BF10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6B18FF" w:rsidRDefault="00BF10D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6B18FF" w:rsidRDefault="00BF10D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6B18FF">
        <w:tc>
          <w:tcPr>
            <w:tcW w:w="3209" w:type="dxa"/>
          </w:tcPr>
          <w:p w:rsidR="006B18FF" w:rsidRDefault="00BF10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6B18FF" w:rsidRDefault="00BF10D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6B18FF" w:rsidRDefault="00BF10D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B18FF" w:rsidRDefault="006B18FF">
      <w:pPr>
        <w:rPr>
          <w:rFonts w:ascii="Times New Roman" w:hAnsi="Times New Roman"/>
          <w:sz w:val="24"/>
          <w:szCs w:val="24"/>
        </w:rPr>
      </w:pPr>
    </w:p>
    <w:p w:rsidR="006B18FF" w:rsidRDefault="006B18F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18FF" w:rsidRDefault="00BF10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b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b/>
          <w:sz w:val="28"/>
          <w:szCs w:val="28"/>
        </w:rPr>
        <w:t>-оценочные материалы для оценки усвоения</w:t>
      </w:r>
    </w:p>
    <w:p w:rsidR="006B18FF" w:rsidRDefault="00BF10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по очной форме обучения</w:t>
      </w:r>
    </w:p>
    <w:p w:rsidR="006B18FF" w:rsidRDefault="00BF10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6B18FF" w:rsidRDefault="00BF10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6B18FF" w:rsidRDefault="00BF10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работа):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Что такое безопасность жизнедеятельности (БЖД)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задачи решает БЖД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существуют системы безопасности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Какова цель защиты окружающей среды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система безопасности объекта и какие функции она выполняет? 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 и какие бывают его виды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ущерб и какие существуют его виды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экологическая безопасность на предприятии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могут входить в список мер по охране окружающей среды на предприятии?</w:t>
      </w:r>
    </w:p>
    <w:p w:rsidR="006B18FF" w:rsidRDefault="00BF10DD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элементы включает структура системы безопасности?</w:t>
      </w:r>
    </w:p>
    <w:p w:rsidR="006B18FF" w:rsidRDefault="006B18FF">
      <w:pPr>
        <w:spacing w:after="0"/>
        <w:rPr>
          <w:rFonts w:ascii="Times New Roman" w:eastAsia="Arial" w:hAnsi="Times New Roman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1.1: 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меры помогают улучшить условия работы и сократить риск возникновения у работников травм и профессиональных заболеваний?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автоматизация и дистанционное управление влияют на безопасность труда?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важно контролировать работу оборудования, включая своевременный профилактический и плановый ремонт и техническое обслуживание?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использование средств индивидуальной и коллективной защиты влияет на безопасность труда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направлены на предотвращение травм работников и исключение ситуаций, следствием которых может стать несчастный случай или авария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охрана труда и техника безопасности на предприятии? Какие нормативные требования по этому направлению приведены в Трудовом кодексе?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lastRenderedPageBreak/>
        <w:t>Какие существуют риски, связанные с различными опасностями на рабочем месте, и какие меры профилактики существуют для их снижения?</w:t>
      </w:r>
    </w:p>
    <w:p w:rsidR="006B18FF" w:rsidRDefault="006B18FF">
      <w:pPr>
        <w:spacing w:after="0"/>
        <w:rPr>
          <w:rFonts w:ascii="Times New Roman" w:hAnsi="Times New Roman"/>
          <w:sz w:val="28"/>
          <w:szCs w:val="28"/>
        </w:rPr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№1 по разделу I, тема 1.2 (Аудиторная работа):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означает ЧС?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Перечислите ЧС по скорости развития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Дайте характеристику ЧС природного и техногенного происхождения.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природного и техногенного характера.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социального характера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Назовите сигналы оповещения населения и порядок действий при определенном сигнале.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мероприятия проводятся при угрозе или возникновении ЧС?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следует предпринять при объявлении эвакуации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нужно предпринять при получении сигнала «Внимание всем!» (звуки сирены, прерывистые гудки предприятий)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общие правила поведения в условиях ЧС?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предпринимаются при непосредственной угрозе или возникновении ЧС?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идентифицировать основные опасности среды обитания человека и оценить риск их реализации?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алгоритмы и приёмы используются для защиты человека и среды обитания от негативного воздействия при чрезвычайных ситуациях?</w:t>
      </w:r>
    </w:p>
    <w:p w:rsidR="006B18FF" w:rsidRDefault="00BF10DD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чрезвычайных ситуаций?</w:t>
      </w:r>
    </w:p>
    <w:p w:rsidR="006B18FF" w:rsidRDefault="006B18FF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тема 1.2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средства защиты органов дыхания</w:t>
      </w:r>
      <w:r>
        <w:rPr>
          <w:rFonts w:eastAsia="Arial"/>
          <w:color w:val="333333"/>
          <w:shd w:val="clear" w:color="auto" w:fill="FFFFFF"/>
        </w:rPr>
        <w:t> (СИЗОД) используются при ЧС?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средства защиты кожи</w:t>
      </w:r>
      <w:r>
        <w:rPr>
          <w:rFonts w:eastAsia="Arial"/>
          <w:color w:val="333333"/>
          <w:shd w:val="clear" w:color="auto" w:fill="FFFFFF"/>
        </w:rPr>
        <w:t> применяются в ЧС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медицинские средства индивидуальной защиты</w:t>
      </w:r>
      <w:r>
        <w:rPr>
          <w:rFonts w:eastAsia="Arial"/>
          <w:color w:val="333333"/>
          <w:shd w:val="clear" w:color="auto" w:fill="FFFFFF"/>
        </w:rPr>
        <w:t> используются в ЧС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 использовать подручные средства защиты кожи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Где хранят средства индивидуальной защиты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bCs/>
        </w:rPr>
      </w:pPr>
      <w:r>
        <w:rPr>
          <w:bCs/>
        </w:rPr>
        <w:t>что такое сигнал «Внимание всем!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означает сигнал «Радиационная опасность»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действия нужно предпринять после получения такого оповещения? </w:t>
      </w:r>
    </w:p>
    <w:p w:rsidR="006B18FF" w:rsidRDefault="00DA16DB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hyperlink r:id="rId9" w:tgtFrame="https://yandex.ru/_blank" w:history="1">
        <w:r w:rsidR="00BF10DD">
          <w:rPr>
            <w:bCs/>
          </w:rPr>
          <w:t>Что такое «Химическая тревога»</w:t>
        </w:r>
        <w:r w:rsidR="00BF10DD">
          <w:rPr>
            <w:rFonts w:eastAsia="Arial"/>
            <w:color w:val="333333"/>
            <w:shd w:val="clear" w:color="auto" w:fill="FFFFFF"/>
          </w:rPr>
          <w:t>? Как она оповещает о возможности химического или бактериологического загрязнения местности? Какие действия нужно предпринять, получив такое оповещение</w:t>
        </w:r>
        <w:r w:rsidR="00BF10DD">
          <w:rPr>
            <w:color w:val="333333"/>
            <w:shd w:val="clear" w:color="auto" w:fill="FFFFFF"/>
          </w:rPr>
          <w:br/>
        </w:r>
      </w:hyperlink>
      <w:proofErr w:type="gramStart"/>
      <w:r w:rsidR="00BF10DD">
        <w:rPr>
          <w:bCs/>
        </w:rPr>
        <w:t>Что</w:t>
      </w:r>
      <w:proofErr w:type="gramEnd"/>
      <w:r w:rsidR="00BF10DD">
        <w:rPr>
          <w:bCs/>
        </w:rPr>
        <w:t xml:space="preserve"> означает «Воздушная тревога»</w:t>
      </w:r>
      <w:r w:rsidR="00BF10DD">
        <w:rPr>
          <w:rFonts w:eastAsia="Arial"/>
          <w:color w:val="333333"/>
          <w:shd w:val="clear" w:color="auto" w:fill="FFFFFF"/>
        </w:rPr>
        <w:t xml:space="preserve">? Как он информирует об угрозе авиационной </w:t>
      </w:r>
      <w:r w:rsidR="00BF10DD">
        <w:rPr>
          <w:rFonts w:eastAsia="Arial"/>
          <w:color w:val="333333"/>
          <w:shd w:val="clear" w:color="auto" w:fill="FFFFFF"/>
        </w:rPr>
        <w:lastRenderedPageBreak/>
        <w:t>бомбардировки или обстрела? Какие действия нужно предпринять на предприятиях, если подаётся этот сигнал?</w:t>
      </w:r>
    </w:p>
    <w:p w:rsidR="006B18FF" w:rsidRDefault="00BF10DD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означает «Отбой воздушной тревоги»</w:t>
      </w:r>
      <w:r>
        <w:rPr>
          <w:rFonts w:eastAsia="Arial"/>
          <w:color w:val="333333"/>
          <w:shd w:val="clear" w:color="auto" w:fill="FFFFFF"/>
        </w:rPr>
        <w:t>? Как он даёт понять, что опасность миновала и можно покинуть убежище? Какие действия нужно предпринять в зависимости от сложившейся обстановки</w:t>
      </w:r>
    </w:p>
    <w:p w:rsidR="006B18FF" w:rsidRDefault="006B18FF">
      <w:pP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УСТНЫЙ ОПРОС №2 по разделу 2, тема 2.1 (Аудиторная работа) - </w:t>
      </w:r>
      <w:r>
        <w:rPr>
          <w:rFonts w:ascii="Times New Roman" w:hAnsi="Times New Roman"/>
          <w:b/>
          <w:i/>
          <w:sz w:val="28"/>
          <w:szCs w:val="28"/>
          <w:u w:val="single"/>
        </w:rPr>
        <w:t>Юноши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задачи решаются в рамках обороны страны, согласно Указу Президента РФ от 02.07.2021 №400 «О Стратегии национальной безопасности Российской Федерации»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достигается цель обороны страны путём стратегического сдерживания и предотвращения военных конфликтов?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совершенствуется военная организация государства, формы применения и способы действий Вооружённых Сил РФ и других войск? 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менялась структура обязательного призыва в разные периоды, например, при Петре I, когда была введена обязательная рекрутская повинность?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ВС РФ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существуют рода войск ВС РФ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Перечислите основные задачи ВС РФ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Кем осуществляется Руководство и управление Вооружёнными силами РФ</w:t>
      </w:r>
      <w:r>
        <w:t>: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Основные мероприятия по организации обороны Российской Федерации</w:t>
      </w:r>
      <w:r>
        <w:t>:</w:t>
      </w:r>
    </w:p>
    <w:p w:rsidR="006B18FF" w:rsidRDefault="00BF10DD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принципы лежат в основе управления Вооружёнными силами РФ, в частности централизация, единоначалие и воинская дисциплина?</w:t>
      </w:r>
    </w:p>
    <w:p w:rsidR="006B18FF" w:rsidRDefault="006B18FF">
      <w:pP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2.2 (Аудиторная работа)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Какие признаки характеризуют военную службу как разновидность федеральной государственной службы?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Какова основная цель военной службы?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 xml:space="preserve">Какова правовая основа статуса военнослужащего: 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 xml:space="preserve">Какова специфика правового статуса военнослужащего: 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Какова юридическая ответственность военнослужащих: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Каковы права военнослужащих: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каковы обязанности военнослужащих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Какие виды социального обеспечения военнослужащих: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что такое воинская обязанность и в чём она выражается: 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основные акты, регулирующие воинскую обязанность граждан: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формы осуществления воинской обязанности: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воинский учёт и что он включает в себя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Кто подлежит призыву на военную службу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случаи освобождения от призыва на военную службу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Когда можно заменить военную службу альтернативной гражданской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ограничения есть у граждан, проходящих АГС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дисциплинарную ответственность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какие правонарушения военнослужащие несут административную ответственность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За что военнослужащие несут гражданско-правовую ответственность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определяют общевоинские уставы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На кого распространяется действие общевоинских уставов</w:t>
      </w:r>
    </w:p>
    <w:p w:rsidR="006B18FF" w:rsidRDefault="00BF10DD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общевоинские уставы входят в список</w:t>
      </w:r>
    </w:p>
    <w:p w:rsidR="006B18FF" w:rsidRDefault="006B18FF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2.2 </w:t>
      </w:r>
    </w:p>
    <w:p w:rsidR="006B18FF" w:rsidRDefault="00BF10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методы и стратегии способствуют формированию необходимых навыков и психологической готовности к службе в армии?</w:t>
      </w:r>
    </w:p>
    <w:p w:rsidR="006B18FF" w:rsidRDefault="00BF10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факторы влияют на эффективность самоподготовки</w:t>
      </w:r>
    </w:p>
    <w:p w:rsidR="006B18FF" w:rsidRDefault="00BF10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рекомендации можно предложить для оптимизации процесса самоподготовки будущих призывников?</w:t>
      </w:r>
    </w:p>
    <w:p w:rsidR="006B18FF" w:rsidRDefault="00BF10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аспекты включает в себя самоподготовка будущих призывников?</w:t>
      </w:r>
    </w:p>
    <w:p w:rsidR="006B18FF" w:rsidRDefault="00BF10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нормативно-правовые акты регламентируют медицинское освидетельствование граждан</w:t>
      </w:r>
    </w:p>
    <w:p w:rsidR="006B18FF" w:rsidRDefault="00BF10DD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категории годности к военной службе выделяют врачи-специалисты по результатам освидетельствования?</w:t>
      </w:r>
    </w:p>
    <w:p w:rsidR="006B18FF" w:rsidRDefault="006B18FF">
      <w:pPr>
        <w:pStyle w:val="aff4"/>
        <w:tabs>
          <w:tab w:val="left" w:pos="284"/>
        </w:tabs>
        <w:spacing w:line="276" w:lineRule="auto"/>
        <w:ind w:left="0"/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2.3 (Аудиторная работа).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</w:rPr>
        <w:t>Что такое строевая подготовка и для чего она нужна военнослужащим?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Каков порядок построения личного состава у автомашин?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 организуется физическая подготовка в полевых условиях?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методы обучения используются в процессе физической подготовки?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 проводится физическая подготовка в условиях низкой и высокой температуры воздуха?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осуществляется контроль утренней физической зарядки с военнослужащими по призыву?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проводится физическая подготовка военнослужащих, в беге на коротких и длинных дистанциях.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Ошибки при выполнении упражнений на перекладине и гимнастических снарядах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Способы избегания травматизма при выполнении упражнений на перекладине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Способы избежать травматизма при беге на коротких и длинных дистанциях</w:t>
      </w:r>
    </w:p>
    <w:p w:rsidR="006B18FF" w:rsidRDefault="00BF10DD">
      <w:pPr>
        <w:spacing w:before="240"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2.3: 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организуется физическая подготовка в полевых условиях?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методы обучения используются в процессе физической подготовки?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Как осуществляется контроль утренней физической зарядки с военнослужащими по призыву?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Что такое строевая подготовка и для чего она нужна военнослужащим?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этапы включает в себя строевая подготовка?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обязанности у командира перед построением и в строю?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6B18FF" w:rsidRDefault="00BF10D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бывают ошибки при выполнении поворотов в движении и как их избежать?</w:t>
      </w:r>
    </w:p>
    <w:p w:rsidR="006B18FF" w:rsidRDefault="00BF10DD">
      <w:pPr>
        <w:spacing w:before="240"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2.4 (Аудиторная работа).</w:t>
      </w:r>
    </w:p>
    <w:p w:rsidR="006B18FF" w:rsidRDefault="00BF10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Что такое огневая подготовка и её задачи?</w:t>
      </w:r>
    </w:p>
    <w:p w:rsidR="006B18FF" w:rsidRDefault="00BF10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оружия;</w:t>
      </w:r>
    </w:p>
    <w:p w:rsidR="006B18FF" w:rsidRDefault="00BF10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порядок и условия проведения стрельб</w:t>
      </w:r>
    </w:p>
    <w:p w:rsidR="006B18FF" w:rsidRDefault="00BF10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хранения оружия и боеприпасов, а также ухода за ними</w:t>
      </w:r>
    </w:p>
    <w:p w:rsidR="006B18FF" w:rsidRDefault="00BF10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6B18FF" w:rsidRDefault="00BF10DD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6B18FF" w:rsidRDefault="006B18FF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Тема 2.4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 xml:space="preserve">Назначение, устройство, боевые свойства автомата 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 xml:space="preserve">Разборка и сборка </w:t>
      </w:r>
      <w:proofErr w:type="gramStart"/>
      <w:r>
        <w:t>автомата.,</w:t>
      </w:r>
      <w:proofErr w:type="gramEnd"/>
      <w:r>
        <w:t xml:space="preserve"> работа частей и механизма автомата.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Хранение и сбережение автомата, уход за стрелковым оружием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ТТХ характеристики автомата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Расскажите об обращении с гранатами, об уходе и хранении.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Виды ручных осколочных гранат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Перечислить ТТХ ручных гранат</w:t>
      </w:r>
    </w:p>
    <w:p w:rsidR="006B18FF" w:rsidRDefault="00BF10DD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Каково назначение ручных осколочных гранат?</w:t>
      </w: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2.5 (Аудиторная работа).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общевойсковой бой? 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удар? 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огонь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маневр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боевой и предбоевой порядок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оборона и наступление в общевойсковом бое?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С какой целью применяется оборона?</w:t>
      </w:r>
    </w:p>
    <w:p w:rsidR="006B18FF" w:rsidRDefault="00BF10DD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lastRenderedPageBreak/>
        <w:t>Какие существуют виды обороны</w:t>
      </w: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2.6 (Аудиторная работа)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Что такое тактические свойства местности и как они влияют на организацию, ведение боя и применение боевой техники? 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проходимость местности влияет на выбор направления сосредоточения основных усилий и главного удара, способов применения вооружения, военной и специальной техники?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защитные свойства местности ослабляют действие поражающих факторов различных видов оружия на личный состав? 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наблюдения способствуют получению сведений о противнике, его силах и средствах?  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условия ведения огня обеспечивают скрытное расположение огневых средств, ведение огня из орудий и стрелкового оружия на максимальные дальности, а также корректирование стрельбы? 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инженерного оборудования местности зависят от типа </w:t>
      </w:r>
      <w:proofErr w:type="spellStart"/>
      <w:r>
        <w:t>почвогрунтов</w:t>
      </w:r>
      <w:proofErr w:type="spellEnd"/>
      <w:r>
        <w:t>, уровня грунтовых вод, наличия строительных материалов, а также от характера естественных и искусственных укрытий и препятствий?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тактические свойства местности в течение года подвергаются сезонным изменениям? Одна и та же местность в разное время года имеет неодинаковую проходимость, различные условия ориентирования, маскировки, наблюдения и инженерного обеспечения</w:t>
      </w:r>
    </w:p>
    <w:p w:rsidR="006B18FF" w:rsidRDefault="00BF10DD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условия ориентирования обеспечивают определение своего местоположения и нужного направления движения относительно сторон горизонта, окружающих объектов местности, расположения своих войск и войск противника?</w:t>
      </w: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2.7 (Аудиторная работа)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указывается место для позиции отделения, кто указывает командир взвода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тактически грамотно расположить личный состав на позиции отделения?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Какие бывают огневые позиции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выбираются огневые позиции с учётом выполняемых задач и условий местности?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оборудуются огневые позиции: какие должны быть секторы обстрела, скрытые пути подхода и выдвижения?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Для чего служит окоп, какие функции выполняет?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Какие размеры имеет окоп для стрельбы из автомата лёжа: длина, ширина, глубина, высота бруствера?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отрывается окоп под воздействием огня противника?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Что такое шанцевый инструмент, для чего он предназначен?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шанцевого инструмента: </w:t>
      </w:r>
    </w:p>
    <w:p w:rsidR="006B18FF" w:rsidRDefault="00BF10DD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инструменты входят в состав возимого шанцевого инструмента:</w:t>
      </w:r>
    </w:p>
    <w:p w:rsidR="006B18FF" w:rsidRDefault="006B18FF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2.8 (Аудиторная работа)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lastRenderedPageBreak/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обработать рану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ранении живота?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6B18FF" w:rsidRDefault="00BF10DD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6B18FF" w:rsidRDefault="006B18FF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раздел 2 тема 2.8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обработать рану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Какие существуют виды ранений лица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ранении живота?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первая доврачебная помощь и какие меры она включает 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запрещено делать при оказании первой помощи 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закрытые повреждения и какие они бывают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транспортная иммобилизация и для чего она проводится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правила проведения транспортной иммобилизации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открытые травмы и чем они сопровождаются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рана и каковы её признаки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происходит прекращение открытого кровотечения</w:t>
      </w:r>
    </w:p>
    <w:p w:rsidR="006B18FF" w:rsidRDefault="00BF10DD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по возможности рана только очищается от грязи</w:t>
      </w:r>
    </w:p>
    <w:p w:rsidR="006B18FF" w:rsidRDefault="006B18FF">
      <w:pPr>
        <w:spacing w:after="0"/>
        <w:rPr>
          <w:rFonts w:ascii="Times New Roman" w:hAnsi="Times New Roman"/>
          <w:sz w:val="28"/>
          <w:szCs w:val="28"/>
        </w:rPr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2.9 (Аудиторная работа)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боевые традиции и как они передаются из поколения в поколение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общие боевые традиции для всех Вооружённых Сил России?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патриотизм и в чём его суть для российского воина?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означает понятие «воинский долг» и в чём заключается личная ответственность военнослужащего за защиту Отечества?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воинская честь и как она характеризует поведение воина и его отношение к выполнению воинского долга?  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военная присяга и когда её дают при вступлении в ряды Вооружённых Сил?  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Боевое Знамя воинской части и почему его считают основным символом воинской чести?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символизирует Военно-морской флаг РФ и как он связан с Боевым Знаменем корабля?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воинские ритуалы и какое значение они имеют в армии?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Какие есть государственные награды Российской Федерации и за какие заслуги их вручают?</w:t>
      </w:r>
    </w:p>
    <w:p w:rsidR="006B18FF" w:rsidRDefault="00BF10DD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Модуль «Основы медицинских знаний» (для девушек)</w:t>
      </w:r>
    </w:p>
    <w:p w:rsidR="006B18FF" w:rsidRDefault="006B18FF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</w:p>
    <w:p w:rsidR="006B18FF" w:rsidRDefault="00BF10DD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№2 по разделу 2, тема 2.1 (Аудит. работа) - Для подгрупп девушек (Практические занятия) Учебные медицинские сборы</w:t>
      </w:r>
    </w:p>
    <w:p w:rsidR="006B18FF" w:rsidRDefault="00BF10D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Что запрещено делать при оказании первой помощи 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Что такое транспортная иммобилизация и для чего она проводится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Какие правила проведения транспортной иммобилизации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Перечислить Перечень мероприятий по оказанию первой помощи и последовательность их проведения.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Взаимосвязь физического и духовного здоровья и их влияние на жизнедеятельность человека.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Что такое анатомия и физиология как медицинские науки, какие методы изучения организма человека? 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направления включает совокупность физиологических знаний? 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состояния относятся к неотложным и в чём их опасность? 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действия необходимо предпринять при гипертоническом кризе, обмороке, анафилактическом шоке, удушье? 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факторы влияют на выбор препарата и его дозировку при назначении лекарственной терапии? 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существуют типы фармакотерапии и в чём их суть?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Что такое травматизм и его виды 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Какие меры принимаются для профилактики травматизма 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Какие задачи входят в борьбу с травматизмом.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Что такое травматический шок и его причины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Что такое первая доврачебная помощь и какие меры она включает </w:t>
      </w:r>
    </w:p>
    <w:p w:rsidR="006B18FF" w:rsidRDefault="006B18FF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занятия. Тема 2.1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открытые травмы и чем они сопровождаются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Что такое рана и каковы её признаки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прекращение открытого кровотечения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по возможности рана только очищается от грязи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Почему важно так пеленать или одевать ребёнка, чтобы не стеснять его дыхание?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Почему нельзя купать ребёнка, пока не отпадет пуповина и не подсохнет пупочная ранка?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Почему важно соблюдать режим дня при уходе за ребёнком</w:t>
      </w:r>
    </w:p>
    <w:p w:rsidR="006B18FF" w:rsidRDefault="00BF10D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Почему ежедневно проводят влажную уборку и проветривают помещение, где находится ребёнок</w:t>
      </w:r>
    </w:p>
    <w:p w:rsidR="006B18FF" w:rsidRDefault="00BF10DD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 xml:space="preserve">УСТНЫЙ </w:t>
      </w:r>
      <w:proofErr w:type="gramStart"/>
      <w:r>
        <w:rPr>
          <w:i/>
          <w:u w:val="single"/>
        </w:rPr>
        <w:t>ОПРОС  по</w:t>
      </w:r>
      <w:proofErr w:type="gramEnd"/>
      <w:r>
        <w:rPr>
          <w:i/>
          <w:u w:val="single"/>
        </w:rPr>
        <w:t xml:space="preserve"> разделу 2, тема 2.2 (Аудиторная работа)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lastRenderedPageBreak/>
        <w:t>Какие действия предпринимают при отравлении кислотами и щелочами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угарный газ и как он воздействует на организм человека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 оказать первую помощь при отравлении угарным газом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действия нужно предпринять, чтобы прекратить поступление яда при укусе змеи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нельзя делать при укусах членистоногих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при укусах змей важно обеспечить пострадавшему полный покой, исключив любое движение?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влияют на выбор способа переноски пострадавшего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следует транспортировать пострадавших в состоянии шока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инфекционный процесс и инфекционная болезнь?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требования к хранению лекарственных средств</w:t>
      </w:r>
      <w:r>
        <w:rPr>
          <w:rFonts w:eastAsia="Arial"/>
          <w:color w:val="333333"/>
          <w:shd w:val="clear" w:color="auto" w:fill="FFFFFF"/>
        </w:rPr>
        <w:t> и какие особенности хранения определённых групп препаратов?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процедуры личной гигиены</w:t>
      </w:r>
      <w:r>
        <w:rPr>
          <w:rFonts w:eastAsia="Arial"/>
          <w:color w:val="333333"/>
          <w:shd w:val="clear" w:color="auto" w:fill="FFFFFF"/>
        </w:rPr>
        <w:t> проводят у тяжелобольных пациентов?</w:t>
      </w:r>
    </w:p>
    <w:p w:rsidR="006B18FF" w:rsidRDefault="00BF10DD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правила хранения</w:t>
      </w:r>
      <w:r>
        <w:rPr>
          <w:rFonts w:eastAsia="Arial"/>
          <w:color w:val="333333"/>
          <w:shd w:val="clear" w:color="auto" w:fill="FFFFFF"/>
        </w:rPr>
        <w:t> лекарственных средств в домашней аптечке?</w:t>
      </w:r>
    </w:p>
    <w:p w:rsidR="006B18FF" w:rsidRDefault="006B18FF">
      <w:pPr>
        <w:ind w:firstLine="708"/>
        <w:jc w:val="both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Arial" w:hAnsi="Times New Roman"/>
          <w:b/>
          <w:sz w:val="24"/>
          <w:szCs w:val="24"/>
          <w:u w:val="single"/>
          <w:shd w:val="clear" w:color="auto" w:fill="FFFFFF"/>
        </w:rPr>
        <w:t xml:space="preserve">Практическое занятие. Тема 2.2: 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инфекционный процесс и инфекционная болезнь?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критерии служат показаниями для госпитализации инфекционных больных?</w:t>
      </w:r>
    </w:p>
    <w:p w:rsidR="006B18FF" w:rsidRDefault="00BF10DD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все предметы, которыми пользуется инфекционный больной, должны быть строго индивидуальными?</w:t>
      </w:r>
    </w:p>
    <w:p w:rsidR="006B18FF" w:rsidRDefault="006B18FF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rFonts w:eastAsia="Arial"/>
          <w:color w:val="333333"/>
          <w:shd w:val="clear" w:color="auto" w:fill="FFFFFF"/>
        </w:rPr>
      </w:pPr>
    </w:p>
    <w:p w:rsidR="006B18FF" w:rsidRDefault="00BF10DD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№2 по разделу 2, тема 2.3 (Аудиторная работа)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 xml:space="preserve">Перечислить факторы, способствующие сохранению здоровья: 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иммунитет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вредные привычки и какие они бывают?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виды иммунитета выделяют</w:t>
      </w:r>
      <w:r>
        <w:rPr>
          <w:rFonts w:eastAsia="Arial"/>
          <w:color w:val="333333"/>
          <w:shd w:val="clear" w:color="auto" w:fill="FFFFFF"/>
        </w:rPr>
        <w:t>?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последствия для здоровья могут быть от употребления различных вредных веществ, например, алкоголя, наркотиков, токсических и психотропных веществ?</w:t>
      </w:r>
    </w:p>
    <w:p w:rsidR="006B18FF" w:rsidRDefault="00BF10DD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вредные привычки могут влиять на здоровье будущих детей</w:t>
      </w:r>
    </w:p>
    <w:p w:rsidR="006B18FF" w:rsidRDefault="006B18FF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rFonts w:eastAsia="Arial"/>
          <w:color w:val="333333"/>
          <w:shd w:val="clear" w:color="auto" w:fill="FFFFFF"/>
        </w:rPr>
      </w:pPr>
    </w:p>
    <w:p w:rsidR="006B18FF" w:rsidRDefault="00BF10D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2.3 </w:t>
      </w:r>
    </w:p>
    <w:p w:rsidR="006B18FF" w:rsidRDefault="00BF10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оценивается индивидуальное здоровье</w:t>
      </w:r>
    </w:p>
    <w:p w:rsidR="006B18FF" w:rsidRDefault="00BF10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rFonts w:eastAsia="Arial"/>
          <w:color w:val="333333"/>
          <w:shd w:val="clear" w:color="auto" w:fill="FFFFFF"/>
        </w:rPr>
        <w:t xml:space="preserve">Перечислить </w:t>
      </w:r>
      <w:r>
        <w:rPr>
          <w:bCs/>
        </w:rPr>
        <w:t xml:space="preserve">Факторы, влияющие на здоровье </w:t>
      </w:r>
    </w:p>
    <w:p w:rsidR="006B18FF" w:rsidRDefault="00BF10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6B18FF" w:rsidRDefault="00BF10DD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6B18FF" w:rsidRDefault="006B18FF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shd w:val="clear" w:color="auto" w:fill="FFFFFF"/>
        </w:rPr>
      </w:pPr>
    </w:p>
    <w:p w:rsidR="006B18FF" w:rsidRDefault="00BF10DD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6B18FF" w:rsidRDefault="00BF10DD">
      <w:pPr>
        <w:pStyle w:val="aff4"/>
        <w:numPr>
          <w:ilvl w:val="0"/>
          <w:numId w:val="25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6B18FF" w:rsidRDefault="00BF10DD">
      <w:pPr>
        <w:pStyle w:val="aff4"/>
        <w:numPr>
          <w:ilvl w:val="0"/>
          <w:numId w:val="25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6B18FF" w:rsidRDefault="00BF10DD">
      <w:pPr>
        <w:pStyle w:val="aff4"/>
        <w:numPr>
          <w:ilvl w:val="0"/>
          <w:numId w:val="25"/>
        </w:numPr>
        <w:spacing w:line="276" w:lineRule="auto"/>
        <w:jc w:val="both"/>
      </w:pPr>
      <w:r>
        <w:t>Промежуточная аттестация проводится в один день: тестовые задания.</w:t>
      </w:r>
    </w:p>
    <w:p w:rsidR="006B18FF" w:rsidRDefault="006B18F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B18FF" w:rsidRDefault="006B18F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B18FF" w:rsidRDefault="00BF10D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 Перечень материалов, оборудования и информационных источников, используемых в ходе аттестации по учебной дисциплине </w:t>
      </w:r>
    </w:p>
    <w:p w:rsidR="006B18FF" w:rsidRDefault="00BF10D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6B18FF">
        <w:tc>
          <w:tcPr>
            <w:tcW w:w="2972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6B18FF" w:rsidRDefault="00BF10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6B18FF">
        <w:tc>
          <w:tcPr>
            <w:tcW w:w="2972" w:type="dxa"/>
          </w:tcPr>
          <w:p w:rsidR="006B18FF" w:rsidRDefault="00BF10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6B18FF" w:rsidRDefault="00BF10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6B18FF" w:rsidRDefault="006B18FF">
      <w:pPr>
        <w:keepNext/>
        <w:keepLines/>
        <w:spacing w:before="40" w:after="0" w:line="240" w:lineRule="auto"/>
        <w:jc w:val="both"/>
        <w:outlineLvl w:val="1"/>
        <w:rPr>
          <w:rFonts w:ascii="Times New Roman" w:eastAsia="PMingLiU" w:hAnsi="Times New Roman"/>
          <w:color w:val="000000"/>
          <w:sz w:val="24"/>
          <w:szCs w:val="24"/>
        </w:rPr>
      </w:pPr>
    </w:p>
    <w:sectPr w:rsidR="006B18FF">
      <w:footerReference w:type="even" r:id="rId10"/>
      <w:footerReference w:type="default" r:id="rId11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6DB" w:rsidRDefault="00DA16DB">
      <w:pPr>
        <w:spacing w:line="240" w:lineRule="auto"/>
      </w:pPr>
      <w:r>
        <w:separator/>
      </w:r>
    </w:p>
  </w:endnote>
  <w:endnote w:type="continuationSeparator" w:id="0">
    <w:p w:rsidR="00DA16DB" w:rsidRDefault="00DA1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8FF" w:rsidRDefault="00BF10DD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B18FF" w:rsidRDefault="006B18FF">
    <w:pPr>
      <w:pStyle w:val="afc"/>
      <w:ind w:right="360"/>
    </w:pPr>
  </w:p>
  <w:p w:rsidR="006B18FF" w:rsidRDefault="006B18F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8FF" w:rsidRDefault="00BF10DD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8F448A">
      <w:rPr>
        <w:noProof/>
      </w:rPr>
      <w:t>21</w:t>
    </w:r>
    <w:r>
      <w:fldChar w:fldCharType="end"/>
    </w:r>
  </w:p>
  <w:p w:rsidR="006B18FF" w:rsidRDefault="006B18FF">
    <w:pPr>
      <w:pStyle w:val="afc"/>
      <w:ind w:right="360"/>
    </w:pPr>
  </w:p>
  <w:p w:rsidR="006B18FF" w:rsidRDefault="006B18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6DB" w:rsidRDefault="00DA16DB">
      <w:pPr>
        <w:spacing w:after="0"/>
      </w:pPr>
      <w:r>
        <w:separator/>
      </w:r>
    </w:p>
  </w:footnote>
  <w:footnote w:type="continuationSeparator" w:id="0">
    <w:p w:rsidR="00DA16DB" w:rsidRDefault="00DA16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06D15A3"/>
    <w:multiLevelType w:val="multilevel"/>
    <w:tmpl w:val="006D1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542F"/>
    <w:multiLevelType w:val="multilevel"/>
    <w:tmpl w:val="073654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C1402"/>
    <w:multiLevelType w:val="multilevel"/>
    <w:tmpl w:val="074C1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 w15:restartNumberingAfterBreak="0">
    <w:nsid w:val="108A34E5"/>
    <w:multiLevelType w:val="multilevel"/>
    <w:tmpl w:val="108A34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0977"/>
    <w:multiLevelType w:val="multilevel"/>
    <w:tmpl w:val="133809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01ABD"/>
    <w:multiLevelType w:val="multilevel"/>
    <w:tmpl w:val="18301A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30503"/>
    <w:multiLevelType w:val="multilevel"/>
    <w:tmpl w:val="22A305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676D5"/>
    <w:multiLevelType w:val="multilevel"/>
    <w:tmpl w:val="243676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C2B9F"/>
    <w:multiLevelType w:val="multilevel"/>
    <w:tmpl w:val="7488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0A4E94"/>
    <w:multiLevelType w:val="multilevel"/>
    <w:tmpl w:val="330A4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6124B"/>
    <w:multiLevelType w:val="multilevel"/>
    <w:tmpl w:val="491612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67D13"/>
    <w:multiLevelType w:val="multilevel"/>
    <w:tmpl w:val="4C767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21F6C"/>
    <w:multiLevelType w:val="multilevel"/>
    <w:tmpl w:val="4E321F6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14176"/>
    <w:multiLevelType w:val="multilevel"/>
    <w:tmpl w:val="5B214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D59D6"/>
    <w:multiLevelType w:val="multilevel"/>
    <w:tmpl w:val="5DCD59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B51A0"/>
    <w:multiLevelType w:val="multilevel"/>
    <w:tmpl w:val="644B5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52ECF"/>
    <w:multiLevelType w:val="multilevel"/>
    <w:tmpl w:val="68652E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C783F"/>
    <w:multiLevelType w:val="multilevel"/>
    <w:tmpl w:val="72AC78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66360"/>
    <w:multiLevelType w:val="multilevel"/>
    <w:tmpl w:val="73166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53BAD"/>
    <w:multiLevelType w:val="multilevel"/>
    <w:tmpl w:val="78453B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0"/>
  </w:num>
  <w:num w:numId="4">
    <w:abstractNumId w:val="17"/>
  </w:num>
  <w:num w:numId="5">
    <w:abstractNumId w:val="26"/>
  </w:num>
  <w:num w:numId="6">
    <w:abstractNumId w:val="0"/>
  </w:num>
  <w:num w:numId="7">
    <w:abstractNumId w:val="22"/>
  </w:num>
  <w:num w:numId="8">
    <w:abstractNumId w:val="8"/>
  </w:num>
  <w:num w:numId="9">
    <w:abstractNumId w:val="6"/>
  </w:num>
  <w:num w:numId="10">
    <w:abstractNumId w:val="3"/>
  </w:num>
  <w:num w:numId="11">
    <w:abstractNumId w:val="24"/>
  </w:num>
  <w:num w:numId="12">
    <w:abstractNumId w:val="12"/>
  </w:num>
  <w:num w:numId="13">
    <w:abstractNumId w:val="9"/>
  </w:num>
  <w:num w:numId="14">
    <w:abstractNumId w:val="7"/>
  </w:num>
  <w:num w:numId="15">
    <w:abstractNumId w:val="15"/>
  </w:num>
  <w:num w:numId="16">
    <w:abstractNumId w:val="21"/>
  </w:num>
  <w:num w:numId="17">
    <w:abstractNumId w:val="5"/>
  </w:num>
  <w:num w:numId="18">
    <w:abstractNumId w:val="2"/>
  </w:num>
  <w:num w:numId="19">
    <w:abstractNumId w:val="1"/>
  </w:num>
  <w:num w:numId="20">
    <w:abstractNumId w:val="25"/>
  </w:num>
  <w:num w:numId="21">
    <w:abstractNumId w:val="23"/>
  </w:num>
  <w:num w:numId="22">
    <w:abstractNumId w:val="27"/>
  </w:num>
  <w:num w:numId="23">
    <w:abstractNumId w:val="20"/>
  </w:num>
  <w:num w:numId="24">
    <w:abstractNumId w:val="16"/>
  </w:num>
  <w:num w:numId="25">
    <w:abstractNumId w:val="13"/>
  </w:num>
  <w:num w:numId="26">
    <w:abstractNumId w:val="4"/>
  </w:num>
  <w:num w:numId="27">
    <w:abstractNumId w:val="4"/>
    <w:lvlOverride w:ilvl="0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36510"/>
    <w:rsid w:val="00044343"/>
    <w:rsid w:val="00056CAB"/>
    <w:rsid w:val="00066CB5"/>
    <w:rsid w:val="00076F28"/>
    <w:rsid w:val="000843C6"/>
    <w:rsid w:val="000A7195"/>
    <w:rsid w:val="000B65C0"/>
    <w:rsid w:val="001061E9"/>
    <w:rsid w:val="001179A5"/>
    <w:rsid w:val="0012044A"/>
    <w:rsid w:val="001832C2"/>
    <w:rsid w:val="00192DBB"/>
    <w:rsid w:val="001C05C6"/>
    <w:rsid w:val="001C3C03"/>
    <w:rsid w:val="001E765A"/>
    <w:rsid w:val="001F4072"/>
    <w:rsid w:val="002007F9"/>
    <w:rsid w:val="00203612"/>
    <w:rsid w:val="0023228B"/>
    <w:rsid w:val="00243284"/>
    <w:rsid w:val="0024733A"/>
    <w:rsid w:val="00255A6E"/>
    <w:rsid w:val="00285836"/>
    <w:rsid w:val="002A7944"/>
    <w:rsid w:val="002B4532"/>
    <w:rsid w:val="002C1ADC"/>
    <w:rsid w:val="002C1BA9"/>
    <w:rsid w:val="002E7D6C"/>
    <w:rsid w:val="002F08EC"/>
    <w:rsid w:val="002F20D3"/>
    <w:rsid w:val="0031021C"/>
    <w:rsid w:val="003536BA"/>
    <w:rsid w:val="00353FC0"/>
    <w:rsid w:val="0036376E"/>
    <w:rsid w:val="0037182C"/>
    <w:rsid w:val="003767D4"/>
    <w:rsid w:val="0038030F"/>
    <w:rsid w:val="003D70CB"/>
    <w:rsid w:val="003D7DA3"/>
    <w:rsid w:val="003E7ACD"/>
    <w:rsid w:val="003F1A25"/>
    <w:rsid w:val="0040103C"/>
    <w:rsid w:val="00407CEA"/>
    <w:rsid w:val="00455552"/>
    <w:rsid w:val="00464635"/>
    <w:rsid w:val="00466E38"/>
    <w:rsid w:val="00476E23"/>
    <w:rsid w:val="004945E6"/>
    <w:rsid w:val="004D27AF"/>
    <w:rsid w:val="004D2C87"/>
    <w:rsid w:val="004D6336"/>
    <w:rsid w:val="004E7120"/>
    <w:rsid w:val="00510835"/>
    <w:rsid w:val="00523EEE"/>
    <w:rsid w:val="00540D5D"/>
    <w:rsid w:val="0054568B"/>
    <w:rsid w:val="0057110E"/>
    <w:rsid w:val="00574E70"/>
    <w:rsid w:val="00586658"/>
    <w:rsid w:val="00593276"/>
    <w:rsid w:val="005A3A3F"/>
    <w:rsid w:val="005F5833"/>
    <w:rsid w:val="0062390B"/>
    <w:rsid w:val="00624DA3"/>
    <w:rsid w:val="00636764"/>
    <w:rsid w:val="00642E62"/>
    <w:rsid w:val="00643BFF"/>
    <w:rsid w:val="00654CC2"/>
    <w:rsid w:val="0065638C"/>
    <w:rsid w:val="00670D38"/>
    <w:rsid w:val="00674133"/>
    <w:rsid w:val="006942A1"/>
    <w:rsid w:val="006A61B5"/>
    <w:rsid w:val="006B18FF"/>
    <w:rsid w:val="00776233"/>
    <w:rsid w:val="00790844"/>
    <w:rsid w:val="007B2AF5"/>
    <w:rsid w:val="007D26FC"/>
    <w:rsid w:val="007D705B"/>
    <w:rsid w:val="007E5EBF"/>
    <w:rsid w:val="007F637E"/>
    <w:rsid w:val="00800ABD"/>
    <w:rsid w:val="00827355"/>
    <w:rsid w:val="00861CE7"/>
    <w:rsid w:val="008726C3"/>
    <w:rsid w:val="00872D2B"/>
    <w:rsid w:val="008B7E4B"/>
    <w:rsid w:val="008D035D"/>
    <w:rsid w:val="008D4AA7"/>
    <w:rsid w:val="008F448A"/>
    <w:rsid w:val="008F5223"/>
    <w:rsid w:val="009107AB"/>
    <w:rsid w:val="00912185"/>
    <w:rsid w:val="00934EE0"/>
    <w:rsid w:val="009353F8"/>
    <w:rsid w:val="00952866"/>
    <w:rsid w:val="00962551"/>
    <w:rsid w:val="0096352D"/>
    <w:rsid w:val="00963B30"/>
    <w:rsid w:val="0098440A"/>
    <w:rsid w:val="009A4CCC"/>
    <w:rsid w:val="009A6185"/>
    <w:rsid w:val="009D3955"/>
    <w:rsid w:val="009E2222"/>
    <w:rsid w:val="009E5F8F"/>
    <w:rsid w:val="00A1775A"/>
    <w:rsid w:val="00A23F0E"/>
    <w:rsid w:val="00A406DA"/>
    <w:rsid w:val="00A56B0A"/>
    <w:rsid w:val="00A83058"/>
    <w:rsid w:val="00A93ADB"/>
    <w:rsid w:val="00A970CC"/>
    <w:rsid w:val="00AC68A1"/>
    <w:rsid w:val="00B11ADD"/>
    <w:rsid w:val="00B129EA"/>
    <w:rsid w:val="00B27BD3"/>
    <w:rsid w:val="00B366CC"/>
    <w:rsid w:val="00B3705D"/>
    <w:rsid w:val="00B83B52"/>
    <w:rsid w:val="00B90DBF"/>
    <w:rsid w:val="00BA54F3"/>
    <w:rsid w:val="00BF10DD"/>
    <w:rsid w:val="00BF53BE"/>
    <w:rsid w:val="00C015D1"/>
    <w:rsid w:val="00C50BDB"/>
    <w:rsid w:val="00C70EAB"/>
    <w:rsid w:val="00C9733D"/>
    <w:rsid w:val="00CA5CD7"/>
    <w:rsid w:val="00CA6DC2"/>
    <w:rsid w:val="00CD194E"/>
    <w:rsid w:val="00CD6F70"/>
    <w:rsid w:val="00CF57B8"/>
    <w:rsid w:val="00D15DD5"/>
    <w:rsid w:val="00D17F26"/>
    <w:rsid w:val="00D44F51"/>
    <w:rsid w:val="00D45372"/>
    <w:rsid w:val="00D47C90"/>
    <w:rsid w:val="00DA16DB"/>
    <w:rsid w:val="00DC228B"/>
    <w:rsid w:val="00DD0A86"/>
    <w:rsid w:val="00DD6F5C"/>
    <w:rsid w:val="00E1698E"/>
    <w:rsid w:val="00E25323"/>
    <w:rsid w:val="00E502ED"/>
    <w:rsid w:val="00E72DA6"/>
    <w:rsid w:val="00E81868"/>
    <w:rsid w:val="00E86414"/>
    <w:rsid w:val="00E914E9"/>
    <w:rsid w:val="00E928B5"/>
    <w:rsid w:val="00EB3A0B"/>
    <w:rsid w:val="00EB6389"/>
    <w:rsid w:val="00ED1C45"/>
    <w:rsid w:val="00ED6D12"/>
    <w:rsid w:val="00F04B6D"/>
    <w:rsid w:val="00F0544E"/>
    <w:rsid w:val="00F7759C"/>
    <w:rsid w:val="00F777B6"/>
    <w:rsid w:val="00F97B7D"/>
    <w:rsid w:val="00FA649D"/>
    <w:rsid w:val="00FB6A03"/>
    <w:rsid w:val="00FE5527"/>
    <w:rsid w:val="238B164A"/>
    <w:rsid w:val="2AB867FD"/>
    <w:rsid w:val="44A04B9D"/>
    <w:rsid w:val="4BB14FAE"/>
    <w:rsid w:val="54E23126"/>
    <w:rsid w:val="74A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39EE9-5FFA-478D-8091-F928309E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link w:val="11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link w:val="21"/>
    <w:uiPriority w:val="99"/>
    <w:unhideWhenUsed/>
    <w:qFormat/>
    <w:rPr>
      <w:color w:val="0000FF"/>
      <w:u w:val="single"/>
    </w:rPr>
  </w:style>
  <w:style w:type="paragraph" w:customStyle="1" w:styleId="21">
    <w:name w:val="Гиперссылка2"/>
    <w:link w:val="a7"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4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uiPriority w:val="99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uiPriority w:val="99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link w:val="26"/>
    <w:uiPriority w:val="99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7">
    <w:name w:val="List 2"/>
    <w:basedOn w:val="a"/>
    <w:uiPriority w:val="99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3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аголовок 2"/>
    <w:basedOn w:val="a"/>
    <w:next w:val="a"/>
    <w:uiPriority w:val="99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uiPriority w:val="99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"/>
    <w:link w:val="15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a">
    <w:name w:val="Стиль2"/>
    <w:basedOn w:val="a"/>
    <w:link w:val="2b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5">
    <w:name w:val="Стиль1 Знак"/>
    <w:basedOn w:val="a0"/>
    <w:link w:val="14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b">
    <w:name w:val="Стиль2 Знак"/>
    <w:basedOn w:val="a0"/>
    <w:link w:val="2a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6">
    <w:name w:val="Название1"/>
    <w:basedOn w:val="a0"/>
    <w:qFormat/>
  </w:style>
  <w:style w:type="paragraph" w:customStyle="1" w:styleId="c1">
    <w:name w:val="c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c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uiPriority w:val="99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uiPriority w:val="99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d">
    <w:name w:val="Заголовок №2"/>
    <w:basedOn w:val="a"/>
    <w:link w:val="2e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e">
    <w:name w:val="Заголовок №2_"/>
    <w:link w:val="2d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uiPriority w:val="99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qFormat/>
    <w:rPr>
      <w:rFonts w:ascii="Calibri" w:eastAsia="Times New Roman" w:hAnsi="Calibri" w:cs="Times New Roman"/>
      <w:color w:val="000000"/>
      <w:sz w:val="22"/>
    </w:rPr>
  </w:style>
  <w:style w:type="paragraph" w:customStyle="1" w:styleId="Footnote">
    <w:name w:val="Footnote"/>
    <w:basedOn w:val="a"/>
    <w:qFormat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19">
    <w:name w:val="Неразрешенное упоминание1"/>
    <w:basedOn w:val="a"/>
    <w:link w:val="UnresolvedMention"/>
    <w:qFormat/>
    <w:pPr>
      <w:spacing w:after="0" w:line="240" w:lineRule="auto"/>
    </w:pPr>
    <w:rPr>
      <w:color w:val="605E5C"/>
      <w:sz w:val="20"/>
      <w:szCs w:val="20"/>
      <w:shd w:val="clear" w:color="auto" w:fill="E1DFDD"/>
    </w:rPr>
  </w:style>
  <w:style w:type="character" w:customStyle="1" w:styleId="UnresolvedMention">
    <w:name w:val="Unresolved Mention"/>
    <w:basedOn w:val="a0"/>
    <w:link w:val="19"/>
    <w:qFormat/>
    <w:rPr>
      <w:rFonts w:ascii="Calibri" w:eastAsia="Times New Roman" w:hAnsi="Calibri" w:cs="Times New Roman"/>
      <w:color w:val="605E5C"/>
    </w:rPr>
  </w:style>
  <w:style w:type="paragraph" w:customStyle="1" w:styleId="1a">
    <w:name w:val="Выделение1"/>
    <w:qFormat/>
    <w:rPr>
      <w:rFonts w:ascii="Calibri" w:eastAsia="Times New Roman" w:hAnsi="Calibri" w:cs="Times New Roman"/>
      <w:i/>
      <w:color w:val="000000"/>
    </w:rPr>
  </w:style>
  <w:style w:type="paragraph" w:customStyle="1" w:styleId="msonormal0">
    <w:name w:val="msonormal"/>
    <w:basedOn w:val="a"/>
    <w:uiPriority w:val="99"/>
    <w:qFormat/>
    <w:rsid w:val="00BF10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Знак сноски1"/>
    <w:link w:val="a4"/>
    <w:uiPriority w:val="99"/>
    <w:qFormat/>
    <w:rsid w:val="00BF10DD"/>
    <w:rPr>
      <w:vertAlign w:val="superscript"/>
    </w:rPr>
  </w:style>
  <w:style w:type="table" w:customStyle="1" w:styleId="1b">
    <w:name w:val="Сетка таблицы1"/>
    <w:basedOn w:val="a1"/>
    <w:uiPriority w:val="39"/>
    <w:qFormat/>
    <w:locked/>
    <w:rsid w:val="00BF10DD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BF10DD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brazovanie.kzn.ru/meriya/ispolnitelnyy-komitet/upravlenie-grazhdanskoy-zashchity/pravila-povedeniya-k-deystviyam-po-signalam-opoveshcheniya-g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BDC21-66E7-4A9A-A9DA-A37C35B4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12684</Words>
  <Characters>72299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Мирзоев </cp:lastModifiedBy>
  <cp:revision>3</cp:revision>
  <cp:lastPrinted>2025-09-11T13:29:00Z</cp:lastPrinted>
  <dcterms:created xsi:type="dcterms:W3CDTF">2026-01-20T06:19:00Z</dcterms:created>
  <dcterms:modified xsi:type="dcterms:W3CDTF">2026-01-27T07:55:00Z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DD09D0F2015347F6A1EAD7FCC23D9ED7_13</vt:lpwstr>
  </property>
</Properties>
</file>